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43" w:rsidRDefault="00CE0943" w:rsidP="00CE0943">
      <w:pPr>
        <w:jc w:val="center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center"/>
        <w:rPr>
          <w:rFonts w:ascii="Arial" w:hAnsi="Arial" w:cs="Arial"/>
          <w:b/>
          <w:sz w:val="22"/>
          <w:szCs w:val="22"/>
        </w:rPr>
      </w:pPr>
      <w:r w:rsidRPr="00C231B7">
        <w:rPr>
          <w:rFonts w:ascii="Arial" w:hAnsi="Arial" w:cs="Arial"/>
          <w:b/>
          <w:sz w:val="22"/>
          <w:szCs w:val="22"/>
        </w:rPr>
        <w:t>FORMULARIO REVOCACIONES</w:t>
      </w:r>
    </w:p>
    <w:p w:rsidR="00C231B7" w:rsidRPr="00C231B7" w:rsidRDefault="00C231B7" w:rsidP="00C231B7">
      <w:pPr>
        <w:jc w:val="center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center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center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right"/>
        <w:rPr>
          <w:rFonts w:ascii="Arial" w:hAnsi="Arial" w:cs="Arial"/>
          <w:sz w:val="22"/>
          <w:szCs w:val="22"/>
        </w:rPr>
      </w:pPr>
      <w:r w:rsidRPr="00C231B7">
        <w:rPr>
          <w:rFonts w:ascii="Arial" w:hAnsi="Arial" w:cs="Arial"/>
          <w:sz w:val="22"/>
          <w:szCs w:val="22"/>
        </w:rPr>
        <w:t>Santiago, [              ] de [    ]</w:t>
      </w: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  <w:r w:rsidRPr="00C231B7">
        <w:rPr>
          <w:rFonts w:ascii="Arial" w:hAnsi="Arial" w:cs="Arial"/>
          <w:sz w:val="22"/>
          <w:szCs w:val="22"/>
        </w:rPr>
        <w:t>Señor</w:t>
      </w:r>
    </w:p>
    <w:p w:rsidR="00C231B7" w:rsidRPr="00C231B7" w:rsidRDefault="00C231B7" w:rsidP="00C231B7">
      <w:pPr>
        <w:jc w:val="both"/>
        <w:rPr>
          <w:rFonts w:ascii="Arial" w:hAnsi="Arial" w:cs="Arial"/>
          <w:b/>
          <w:sz w:val="22"/>
          <w:szCs w:val="22"/>
        </w:rPr>
      </w:pPr>
      <w:r w:rsidRPr="00C231B7">
        <w:rPr>
          <w:rFonts w:ascii="Arial" w:hAnsi="Arial" w:cs="Arial"/>
          <w:b/>
          <w:sz w:val="22"/>
          <w:szCs w:val="22"/>
        </w:rPr>
        <w:t>Ministro de Fe</w:t>
      </w: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  <w:r w:rsidRPr="00C231B7">
        <w:rPr>
          <w:rFonts w:ascii="Arial" w:hAnsi="Arial" w:cs="Arial"/>
          <w:sz w:val="22"/>
          <w:szCs w:val="22"/>
        </w:rPr>
        <w:t>Banco Central de Chile</w:t>
      </w: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  <w:r w:rsidRPr="00C231B7">
        <w:rPr>
          <w:rFonts w:ascii="Arial" w:hAnsi="Arial" w:cs="Arial"/>
          <w:sz w:val="22"/>
          <w:szCs w:val="22"/>
        </w:rPr>
        <w:t>Presente</w:t>
      </w: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  <w:r w:rsidRPr="00C231B7">
        <w:rPr>
          <w:rFonts w:ascii="Arial" w:hAnsi="Arial" w:cs="Arial"/>
          <w:sz w:val="22"/>
          <w:szCs w:val="22"/>
        </w:rPr>
        <w:t>De nuestra consideración:</w:t>
      </w: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  <w:r w:rsidRPr="00C231B7">
        <w:rPr>
          <w:rFonts w:ascii="Arial" w:hAnsi="Arial" w:cs="Arial"/>
          <w:sz w:val="22"/>
          <w:szCs w:val="22"/>
        </w:rPr>
        <w:t xml:space="preserve">Por medio de la presente, y en cumplimiento a lo establecido en la cláusula cuarta del "Contrato de Adhesión al Sistema de Liquidación Bruta en Tiempo Real (LBTR)", suscrito por </w:t>
      </w:r>
      <w:r w:rsidRPr="00C231B7">
        <w:rPr>
          <w:rFonts w:ascii="Arial" w:hAnsi="Arial" w:cs="Arial"/>
          <w:b/>
          <w:sz w:val="22"/>
          <w:szCs w:val="22"/>
        </w:rPr>
        <w:t>[empresa bancaria]</w:t>
      </w:r>
      <w:r w:rsidRPr="00C231B7">
        <w:rPr>
          <w:rFonts w:ascii="Arial" w:hAnsi="Arial" w:cs="Arial"/>
          <w:sz w:val="22"/>
          <w:szCs w:val="22"/>
        </w:rPr>
        <w:t xml:space="preserve"> con ese Banco Central de Chile, vengo en informar a usted la revocación del (los) siguiente(s) apoderado(s) o representante(s) de nuestro banco para operar dicho sistema:</w:t>
      </w: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1255"/>
        <w:gridCol w:w="1311"/>
        <w:gridCol w:w="1800"/>
        <w:gridCol w:w="2143"/>
      </w:tblGrid>
      <w:tr w:rsidR="00C231B7" w:rsidRPr="00C231B7" w:rsidTr="00D63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1B7" w:rsidRPr="00C231B7" w:rsidRDefault="00C231B7" w:rsidP="00C23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B7">
              <w:rPr>
                <w:rFonts w:ascii="Arial" w:hAnsi="Arial" w:cs="Arial"/>
                <w:sz w:val="22"/>
                <w:szCs w:val="22"/>
              </w:rPr>
              <w:t>Nombre Apoderado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1B7" w:rsidRPr="00C231B7" w:rsidRDefault="00C231B7" w:rsidP="00C23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B7">
              <w:rPr>
                <w:rFonts w:ascii="Arial" w:hAnsi="Arial" w:cs="Arial"/>
                <w:sz w:val="22"/>
                <w:szCs w:val="22"/>
              </w:rPr>
              <w:t>R.U.T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1B7" w:rsidRPr="00C231B7" w:rsidRDefault="00C231B7" w:rsidP="00C23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B7">
              <w:rPr>
                <w:rFonts w:ascii="Arial" w:hAnsi="Arial" w:cs="Arial"/>
                <w:sz w:val="22"/>
                <w:szCs w:val="22"/>
              </w:rPr>
              <w:t>Perfil *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1B7" w:rsidRPr="00C231B7" w:rsidRDefault="00C231B7" w:rsidP="00C23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B7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1B7" w:rsidRPr="00C231B7" w:rsidRDefault="00C231B7" w:rsidP="00C23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B7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C231B7" w:rsidRPr="00C231B7" w:rsidTr="00D63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1B7" w:rsidRPr="00C231B7" w:rsidRDefault="00C231B7" w:rsidP="00C23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1B7" w:rsidRPr="00C231B7" w:rsidRDefault="00C231B7" w:rsidP="00C23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1B7" w:rsidRPr="00C231B7" w:rsidRDefault="00C231B7" w:rsidP="00C23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1B7" w:rsidRPr="00C231B7" w:rsidRDefault="00C231B7" w:rsidP="00C23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1B7" w:rsidRPr="00C231B7" w:rsidRDefault="00C231B7" w:rsidP="00C23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  <w:r w:rsidRPr="00C231B7">
        <w:rPr>
          <w:rFonts w:ascii="Arial" w:hAnsi="Arial" w:cs="Arial"/>
          <w:sz w:val="22"/>
          <w:szCs w:val="22"/>
        </w:rPr>
        <w:t>(*) El perfil puede ser "Operador" o bien "Consultor". El Operador podrá cambiar prioridades en la fila de espera, anular operaciones y consultar información del sistema. El Consultor sólo podrá consultar información del sistema.</w:t>
      </w: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both"/>
        <w:rPr>
          <w:rFonts w:ascii="Arial" w:hAnsi="Arial" w:cs="Arial"/>
          <w:sz w:val="22"/>
          <w:szCs w:val="22"/>
        </w:rPr>
      </w:pPr>
    </w:p>
    <w:p w:rsidR="00C231B7" w:rsidRPr="00C231B7" w:rsidRDefault="00C231B7" w:rsidP="00C231B7">
      <w:pPr>
        <w:jc w:val="center"/>
        <w:rPr>
          <w:rFonts w:ascii="Arial" w:hAnsi="Arial" w:cs="Arial"/>
          <w:sz w:val="22"/>
          <w:szCs w:val="22"/>
        </w:rPr>
      </w:pPr>
      <w:r w:rsidRPr="00C231B7">
        <w:rPr>
          <w:rFonts w:ascii="Arial" w:hAnsi="Arial" w:cs="Arial"/>
          <w:sz w:val="22"/>
          <w:szCs w:val="22"/>
        </w:rPr>
        <w:t>[                ]</w:t>
      </w:r>
    </w:p>
    <w:p w:rsidR="00C231B7" w:rsidRPr="00C231B7" w:rsidRDefault="00C231B7" w:rsidP="00C231B7">
      <w:pPr>
        <w:jc w:val="center"/>
        <w:rPr>
          <w:rFonts w:ascii="Arial" w:hAnsi="Arial" w:cs="Arial"/>
          <w:sz w:val="22"/>
          <w:szCs w:val="22"/>
        </w:rPr>
      </w:pPr>
      <w:r w:rsidRPr="00C231B7">
        <w:rPr>
          <w:rFonts w:ascii="Arial" w:hAnsi="Arial" w:cs="Arial"/>
          <w:sz w:val="22"/>
          <w:szCs w:val="22"/>
        </w:rPr>
        <w:t>Gerente General</w:t>
      </w:r>
    </w:p>
    <w:p w:rsidR="006034A5" w:rsidRDefault="006034A5">
      <w:bookmarkStart w:id="0" w:name="_GoBack"/>
      <w:bookmarkEnd w:id="0"/>
    </w:p>
    <w:sectPr w:rsidR="006034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43" w:rsidRDefault="00CE0943" w:rsidP="00CE0943">
      <w:r>
        <w:separator/>
      </w:r>
    </w:p>
  </w:endnote>
  <w:endnote w:type="continuationSeparator" w:id="0">
    <w:p w:rsidR="00CE0943" w:rsidRDefault="00CE0943" w:rsidP="00CE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7" w:rsidRDefault="005572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7" w:rsidRDefault="005572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7" w:rsidRDefault="00557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43" w:rsidRDefault="00CE0943" w:rsidP="00CE0943">
      <w:r>
        <w:separator/>
      </w:r>
    </w:p>
  </w:footnote>
  <w:footnote w:type="continuationSeparator" w:id="0">
    <w:p w:rsidR="00CE0943" w:rsidRDefault="00CE0943" w:rsidP="00CE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7" w:rsidRDefault="005572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43" w:rsidRDefault="00CE0943" w:rsidP="00CE0943">
    <w:pPr>
      <w:pStyle w:val="Encabezado"/>
      <w:ind w:right="22"/>
      <w:jc w:val="center"/>
    </w:pPr>
  </w:p>
  <w:p w:rsidR="00CE0943" w:rsidRDefault="00CE0943" w:rsidP="00CE0943">
    <w:pPr>
      <w:pStyle w:val="Encabezado"/>
      <w:ind w:right="22"/>
      <w:jc w:val="center"/>
    </w:pPr>
    <w:r>
      <w:rPr>
        <w:b/>
        <w:noProof/>
      </w:rPr>
      <w:object w:dxaOrig="2415" w:dyaOrig="2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95pt;height:44.95pt" fillcolor="window">
          <v:imagedata r:id="rId1" o:title=""/>
        </v:shape>
        <o:OLEObject Type="Embed" ProgID="PBrush" ShapeID="_x0000_i1025" DrawAspect="Content" ObjectID="_1665478453" r:id="rId2"/>
      </w:object>
    </w:r>
  </w:p>
  <w:p w:rsidR="00CE0943" w:rsidRDefault="00CE0943" w:rsidP="00CE0943">
    <w:pPr>
      <w:pStyle w:val="Encabezado"/>
      <w:jc w:val="center"/>
      <w:rPr>
        <w:b/>
      </w:rPr>
    </w:pPr>
    <w:r>
      <w:rPr>
        <w:b/>
      </w:rPr>
      <w:t>BANCO CENTRAL DE CHILE</w:t>
    </w:r>
  </w:p>
  <w:p w:rsidR="00CE0943" w:rsidRDefault="00CE094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7" w:rsidRDefault="005572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43"/>
    <w:rsid w:val="00557247"/>
    <w:rsid w:val="006034A5"/>
    <w:rsid w:val="00C231B7"/>
    <w:rsid w:val="00C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BE58D9"/>
  <w15:chartTrackingRefBased/>
  <w15:docId w15:val="{DBA0C909-0D0B-4CFB-8AA3-33BD1BA6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943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E09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943"/>
    <w:rPr>
      <w:rFonts w:ascii="Times" w:eastAsia="Times New Roman" w:hAnsi="Times" w:cs="Times New Roman"/>
      <w:sz w:val="20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CE09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943"/>
    <w:rPr>
      <w:rFonts w:ascii="Times" w:eastAsia="Times New Roman" w:hAnsi="Times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Álvarez M</dc:creator>
  <cp:keywords/>
  <dc:description/>
  <cp:lastModifiedBy>Mauricio Álvarez M</cp:lastModifiedBy>
  <cp:revision>2</cp:revision>
  <dcterms:created xsi:type="dcterms:W3CDTF">2020-10-29T15:08:00Z</dcterms:created>
  <dcterms:modified xsi:type="dcterms:W3CDTF">2020-10-29T15:08:00Z</dcterms:modified>
</cp:coreProperties>
</file>