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E958" w14:textId="77777777" w:rsidR="00A5181C" w:rsidRDefault="00A5181C" w:rsidP="0057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6FF42" w14:textId="2EEBEF88" w:rsidR="004546FE" w:rsidRDefault="004546FE" w:rsidP="0057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 w:rsidRPr="00C04EE6">
        <w:rPr>
          <w:rFonts w:ascii="Times New Roman" w:hAnsi="Times New Roman"/>
          <w:b/>
          <w:bCs/>
          <w:color w:val="000000"/>
          <w:sz w:val="24"/>
          <w:szCs w:val="23"/>
          <w:lang w:val="es-CL" w:eastAsia="es-MX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 xml:space="preserve">NEXO N° </w:t>
      </w:r>
      <w:r w:rsidR="00DC1B7F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>2</w:t>
      </w:r>
    </w:p>
    <w:p w14:paraId="2C50EDCE" w14:textId="77777777" w:rsidR="00A5181C" w:rsidRPr="00EA4A59" w:rsidRDefault="00A5181C" w:rsidP="0057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bookmarkStart w:id="0" w:name="_GoBack"/>
      <w:bookmarkEnd w:id="0"/>
    </w:p>
    <w:p w14:paraId="5A2B7006" w14:textId="77777777" w:rsidR="004546FE" w:rsidRDefault="004546FE" w:rsidP="00577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>CARTA AUTORIZACIÓN</w:t>
      </w:r>
    </w:p>
    <w:p w14:paraId="4F75897E" w14:textId="77777777" w:rsidR="00DC1B7F" w:rsidRDefault="00DC1B7F" w:rsidP="00A73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6B289584" w14:textId="77777777" w:rsidR="002C63A7" w:rsidRDefault="004546FE" w:rsidP="00A73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 xml:space="preserve">ENTIDADES DEL MERCADO CAMBIARIO FORMAL </w:t>
      </w:r>
    </w:p>
    <w:p w14:paraId="0EFCD4A1" w14:textId="77777777" w:rsidR="004546FE" w:rsidRPr="00EA4A59" w:rsidRDefault="0045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>DISTINTAS DE LAS EMPRESAS BANCARIAS</w:t>
      </w:r>
    </w:p>
    <w:p w14:paraId="0BE0AB33" w14:textId="532C1390" w:rsidR="00B30AC6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5CF74A36" w14:textId="77777777" w:rsidR="00B30AC6" w:rsidRPr="00EA4A59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0807AF1D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INSTITUCIÓN: __________________________</w:t>
      </w:r>
    </w:p>
    <w:p w14:paraId="29D59BB7" w14:textId="0F7F6D38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4140C8E5" w14:textId="39C4522B" w:rsidR="000A65D4" w:rsidRPr="00EA4A59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02C38D75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Santiago, ____ de 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_________</w:t>
      </w: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</w:t>
      </w:r>
      <w:proofErr w:type="spellStart"/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de</w:t>
      </w:r>
      <w:proofErr w:type="spellEnd"/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__</w:t>
      </w:r>
    </w:p>
    <w:p w14:paraId="23166A0B" w14:textId="11436511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01CB6C82" w14:textId="412547A8" w:rsidR="000A65D4" w:rsidRPr="00EA4A59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2DEEE5BE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Sr.</w:t>
      </w:r>
    </w:p>
    <w:p w14:paraId="40F067EA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>Gerente de Operaciones de Mercado</w:t>
      </w:r>
    </w:p>
    <w:p w14:paraId="61CF5732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Banco Central de Chile</w:t>
      </w:r>
    </w:p>
    <w:p w14:paraId="6A50F52C" w14:textId="77777777" w:rsidR="004546FE" w:rsidRPr="00EB5E77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s-CL" w:eastAsia="es-MX"/>
        </w:rPr>
      </w:pPr>
      <w:r w:rsidRPr="00EB5E77">
        <w:rPr>
          <w:rFonts w:ascii="Times New Roman" w:hAnsi="Times New Roman"/>
          <w:color w:val="000000"/>
          <w:sz w:val="24"/>
          <w:szCs w:val="24"/>
          <w:u w:val="single"/>
          <w:lang w:val="es-CL" w:eastAsia="es-MX"/>
        </w:rPr>
        <w:t>Presente</w:t>
      </w:r>
    </w:p>
    <w:p w14:paraId="3EDA9B49" w14:textId="389CC333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70F95583" w14:textId="77777777" w:rsidR="000A65D4" w:rsidRPr="00EA4A59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6384147D" w14:textId="768E800E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De mi consideración:</w:t>
      </w:r>
    </w:p>
    <w:p w14:paraId="53D38761" w14:textId="3C9F983A" w:rsidR="00B30AC6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519FC9BA" w14:textId="204A1198" w:rsidR="00B30AC6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Por la presente, hago (</w:t>
      </w:r>
      <w:r w:rsidR="00571EB9">
        <w:rPr>
          <w:rFonts w:ascii="Times New Roman" w:hAnsi="Times New Roman"/>
          <w:color w:val="000000"/>
          <w:sz w:val="24"/>
          <w:szCs w:val="24"/>
          <w:lang w:val="es-CL" w:eastAsia="es-MX"/>
        </w:rPr>
        <w:t>h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acemos) referencia al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programa de venta de divisas que ha determinado efectuar el B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anco Central de Chile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B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>CCh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)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y que fue anunciado con fecha 28 de novi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embre de 2019; como asimismo, a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los términos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y condiciones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de las Bases de Venta por Licitación, Ventanilla y/o Puntas que han sido fijadas para este programa por la Gerencia de División Mercados Financieros, a que se hace mención en el numeral 7 del Capítulo I del Compendio de Normas de Cambios Internacionales, las que </w:t>
      </w:r>
      <w:r w:rsidR="00571EB9">
        <w:rPr>
          <w:rFonts w:ascii="Times New Roman" w:hAnsi="Times New Roman"/>
          <w:color w:val="000000"/>
          <w:sz w:val="24"/>
          <w:szCs w:val="24"/>
          <w:lang w:val="es-CL" w:eastAsia="es-MX"/>
        </w:rPr>
        <w:t>declaro (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>declaramos</w:t>
      </w:r>
      <w:r w:rsidR="00571EB9">
        <w:rPr>
          <w:rFonts w:ascii="Times New Roman" w:hAnsi="Times New Roman"/>
          <w:color w:val="000000"/>
          <w:sz w:val="24"/>
          <w:szCs w:val="24"/>
          <w:lang w:val="es-CL" w:eastAsia="es-MX"/>
        </w:rPr>
        <w:t>)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conocer y aceptar en todos sus términos.</w:t>
      </w:r>
    </w:p>
    <w:p w14:paraId="77A8A779" w14:textId="29713283" w:rsidR="00B30AC6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59CDDEF2" w14:textId="30B58F62" w:rsidR="00B30AC6" w:rsidRDefault="00B30AC6" w:rsidP="00B30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En relación a lo anterior, designo (designamos) a la Institución Bancaria </w:t>
      </w:r>
      <w:r w:rsidR="00752A8C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en Chile 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que a continuación se menciona, para los efectos que 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el </w:t>
      </w:r>
      <w:proofErr w:type="spellStart"/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>BCCh</w:t>
      </w:r>
      <w:proofErr w:type="spellEnd"/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abon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e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los USD comprados, en la cuenta corriente en m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oneda extranjera que mantenga dicha</w:t>
      </w:r>
      <w:r w:rsidRPr="00B30AC6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Institución Bancaria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en el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BCCh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, una vez que </w:t>
      </w:r>
      <w:r w:rsidR="000A65D4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(haya) 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hayamos realizado el pago en pesos moneda corriente, correspondiente a la compra de USD, liberando al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BCCh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de toda responsabilidad por las relaciones contractuales relativas a estas operaciones, entre mi </w:t>
      </w:r>
      <w:r w:rsidR="000A65D4"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(nuestra) 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representada y la Institución Bancaria designada.</w:t>
      </w:r>
    </w:p>
    <w:p w14:paraId="4AEBA1AA" w14:textId="77777777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2820E91E" w14:textId="77777777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325E9849" w14:textId="77777777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6FEC2123" w14:textId="77777777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5DA3F54B" w14:textId="77777777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76AB898D" w14:textId="5491BCD3" w:rsidR="00B30AC6" w:rsidRPr="00EA4A59" w:rsidRDefault="00B30AC6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5D12D880" w14:textId="74D4B643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1F612266" w14:textId="7D50431B" w:rsidR="000A65D4" w:rsidRDefault="000A65D4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p w14:paraId="31D54B91" w14:textId="2F73AF84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2C63A7" w14:paraId="4B1F2412" w14:textId="77777777" w:rsidTr="00EB5E77">
        <w:tc>
          <w:tcPr>
            <w:tcW w:w="3539" w:type="dxa"/>
          </w:tcPr>
          <w:p w14:paraId="26E0FC3B" w14:textId="2A534734" w:rsidR="002C63A7" w:rsidRDefault="002C63A7" w:rsidP="00EB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t>Razón Social</w:t>
            </w:r>
            <w:r w:rsidR="00B62A4B"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t xml:space="preserve"> Empresa Bancaria</w:t>
            </w:r>
          </w:p>
        </w:tc>
        <w:tc>
          <w:tcPr>
            <w:tcW w:w="5289" w:type="dxa"/>
          </w:tcPr>
          <w:p w14:paraId="203923CD" w14:textId="77777777" w:rsidR="002C63A7" w:rsidRDefault="002C63A7" w:rsidP="00EB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</w:p>
        </w:tc>
      </w:tr>
      <w:tr w:rsidR="00752A8C" w14:paraId="3B47BE49" w14:textId="77777777" w:rsidTr="003D3D3B">
        <w:tc>
          <w:tcPr>
            <w:tcW w:w="3539" w:type="dxa"/>
          </w:tcPr>
          <w:p w14:paraId="679AC0E0" w14:textId="77777777" w:rsidR="00752A8C" w:rsidRDefault="00752A8C" w:rsidP="003D3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t>Razón Social Entidad del MCF</w:t>
            </w:r>
          </w:p>
        </w:tc>
        <w:tc>
          <w:tcPr>
            <w:tcW w:w="5289" w:type="dxa"/>
          </w:tcPr>
          <w:p w14:paraId="36E6473D" w14:textId="77777777" w:rsidR="00752A8C" w:rsidRDefault="00752A8C" w:rsidP="003D3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</w:p>
        </w:tc>
      </w:tr>
      <w:tr w:rsidR="002C63A7" w14:paraId="50B9245E" w14:textId="77777777" w:rsidTr="00EB5E77">
        <w:tc>
          <w:tcPr>
            <w:tcW w:w="3539" w:type="dxa"/>
          </w:tcPr>
          <w:p w14:paraId="7F1C3A9E" w14:textId="04212F1A" w:rsidR="002C63A7" w:rsidRDefault="00752A8C" w:rsidP="00EB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t>R.U.T. Entidad del MCF</w:t>
            </w:r>
          </w:p>
        </w:tc>
        <w:tc>
          <w:tcPr>
            <w:tcW w:w="5289" w:type="dxa"/>
          </w:tcPr>
          <w:p w14:paraId="7901AF90" w14:textId="77777777" w:rsidR="002C63A7" w:rsidRDefault="002C63A7" w:rsidP="00EB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</w:p>
        </w:tc>
      </w:tr>
      <w:tr w:rsidR="00752A8C" w14:paraId="16D0A15E" w14:textId="77777777" w:rsidTr="00752A8C">
        <w:tc>
          <w:tcPr>
            <w:tcW w:w="3539" w:type="dxa"/>
          </w:tcPr>
          <w:p w14:paraId="39396504" w14:textId="4FA87886" w:rsidR="00752A8C" w:rsidRDefault="00752A8C" w:rsidP="00752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t>N° Cta. Corriente en USD</w:t>
            </w:r>
            <w:r>
              <w:rPr>
                <w:rStyle w:val="Refdenotaalpie"/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  <w:footnoteReference w:id="1"/>
            </w:r>
          </w:p>
        </w:tc>
        <w:tc>
          <w:tcPr>
            <w:tcW w:w="5289" w:type="dxa"/>
          </w:tcPr>
          <w:p w14:paraId="69E52530" w14:textId="77777777" w:rsidR="00752A8C" w:rsidRDefault="00752A8C" w:rsidP="003D3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CL" w:eastAsia="es-MX"/>
              </w:rPr>
            </w:pPr>
          </w:p>
        </w:tc>
      </w:tr>
    </w:tbl>
    <w:p w14:paraId="69B50A21" w14:textId="77777777" w:rsidR="002C63A7" w:rsidRPr="00EB5E77" w:rsidRDefault="002C63A7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615287FA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Atentamente,</w:t>
      </w:r>
    </w:p>
    <w:p w14:paraId="3637628E" w14:textId="77777777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05CCA82C" w14:textId="77777777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175C5782" w14:textId="77777777" w:rsidR="004546FE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4C95E08E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2CD4889F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7089F7DA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</w:p>
    <w:p w14:paraId="77F659F5" w14:textId="77777777" w:rsidR="004546FE" w:rsidRPr="00EA4A59" w:rsidRDefault="004546FE" w:rsidP="00577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</w:pP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 xml:space="preserve">     _____________________</w:t>
      </w: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r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  <w:t>______________________</w:t>
      </w:r>
    </w:p>
    <w:p w14:paraId="40E5FE45" w14:textId="77777777" w:rsidR="00284109" w:rsidRPr="006D29C4" w:rsidRDefault="002C63A7" w:rsidP="005776EF">
      <w:pPr>
        <w:tabs>
          <w:tab w:val="left" w:pos="38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 xml:space="preserve">        pp. Entidad del MCF</w:t>
      </w:r>
      <w:r w:rsidR="004546FE"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r w:rsidR="004546FE"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proofErr w:type="gramStart"/>
      <w:r w:rsidR="004546FE" w:rsidRPr="00EA4A59"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ab/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val="es-CL" w:eastAsia="es-MX"/>
        </w:rPr>
        <w:t xml:space="preserve">     </w:t>
      </w:r>
      <w:r w:rsidR="004546FE" w:rsidRPr="00EA4A59">
        <w:rPr>
          <w:rFonts w:ascii="Times New Roman" w:hAnsi="Times New Roman"/>
          <w:color w:val="000000"/>
          <w:sz w:val="24"/>
          <w:szCs w:val="24"/>
          <w:lang w:val="es-CL" w:eastAsia="es-MX"/>
        </w:rPr>
        <w:t>pp. E</w:t>
      </w:r>
      <w:r>
        <w:rPr>
          <w:rFonts w:ascii="Times New Roman" w:hAnsi="Times New Roman"/>
          <w:color w:val="000000"/>
          <w:sz w:val="24"/>
          <w:szCs w:val="24"/>
          <w:lang w:val="es-CL" w:eastAsia="es-MX"/>
        </w:rPr>
        <w:t>ntidad del MCF</w:t>
      </w:r>
    </w:p>
    <w:sectPr w:rsidR="00284109" w:rsidRPr="006D29C4" w:rsidSect="00733FEF">
      <w:headerReference w:type="default" r:id="rId11"/>
      <w:footerReference w:type="default" r:id="rId12"/>
      <w:pgSz w:w="12240" w:h="15840" w:code="1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8CDB" w14:textId="77777777" w:rsidR="00FC1A7E" w:rsidRDefault="00FC1A7E" w:rsidP="0079706F">
      <w:pPr>
        <w:spacing w:after="0" w:line="240" w:lineRule="auto"/>
      </w:pPr>
      <w:r>
        <w:separator/>
      </w:r>
    </w:p>
  </w:endnote>
  <w:endnote w:type="continuationSeparator" w:id="0">
    <w:p w14:paraId="47790158" w14:textId="77777777" w:rsidR="00FC1A7E" w:rsidRDefault="00FC1A7E" w:rsidP="0079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8741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2D5E021" w14:textId="105ECC09" w:rsidR="00436B42" w:rsidRPr="005502FD" w:rsidRDefault="00436B42" w:rsidP="005502FD">
        <w:pPr>
          <w:pStyle w:val="Piedepgina"/>
          <w:jc w:val="right"/>
          <w:rPr>
            <w:rFonts w:ascii="Times New Roman" w:hAnsi="Times New Roman"/>
          </w:rPr>
        </w:pPr>
        <w:r w:rsidRPr="005502FD">
          <w:rPr>
            <w:rFonts w:ascii="Times New Roman" w:hAnsi="Times New Roman"/>
          </w:rPr>
          <w:fldChar w:fldCharType="begin"/>
        </w:r>
        <w:r w:rsidRPr="005502FD">
          <w:rPr>
            <w:rFonts w:ascii="Times New Roman" w:hAnsi="Times New Roman"/>
          </w:rPr>
          <w:instrText>PAGE   \* MERGEFORMAT</w:instrText>
        </w:r>
        <w:r w:rsidRPr="005502FD">
          <w:rPr>
            <w:rFonts w:ascii="Times New Roman" w:hAnsi="Times New Roman"/>
          </w:rPr>
          <w:fldChar w:fldCharType="separate"/>
        </w:r>
        <w:r w:rsidR="00A5181C" w:rsidRPr="00A5181C">
          <w:rPr>
            <w:rFonts w:ascii="Times New Roman" w:hAnsi="Times New Roman"/>
            <w:noProof/>
            <w:lang w:val="es-ES"/>
          </w:rPr>
          <w:t>2</w:t>
        </w:r>
        <w:r w:rsidRPr="005502F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DC3E4" w14:textId="77777777" w:rsidR="00FC1A7E" w:rsidRDefault="00FC1A7E" w:rsidP="0079706F">
      <w:pPr>
        <w:spacing w:after="0" w:line="240" w:lineRule="auto"/>
      </w:pPr>
      <w:r>
        <w:separator/>
      </w:r>
    </w:p>
  </w:footnote>
  <w:footnote w:type="continuationSeparator" w:id="0">
    <w:p w14:paraId="5F5D4A4E" w14:textId="77777777" w:rsidR="00FC1A7E" w:rsidRDefault="00FC1A7E" w:rsidP="0079706F">
      <w:pPr>
        <w:spacing w:after="0" w:line="240" w:lineRule="auto"/>
      </w:pPr>
      <w:r>
        <w:continuationSeparator/>
      </w:r>
    </w:p>
  </w:footnote>
  <w:footnote w:id="1">
    <w:p w14:paraId="5CCB6172" w14:textId="77777777" w:rsidR="00752A8C" w:rsidRPr="003D3D3B" w:rsidRDefault="00752A8C" w:rsidP="00752A8C">
      <w:pPr>
        <w:pStyle w:val="Textonotapie"/>
        <w:jc w:val="both"/>
        <w:rPr>
          <w:lang w:val="es-CL"/>
        </w:rPr>
      </w:pPr>
      <w:r w:rsidRPr="00EB5E77">
        <w:rPr>
          <w:rFonts w:ascii="Times New Roman" w:hAnsi="Times New Roman"/>
          <w:color w:val="000000"/>
          <w:szCs w:val="24"/>
          <w:lang w:val="es-CL" w:eastAsia="es-MX"/>
        </w:rPr>
        <w:footnoteRef/>
      </w:r>
      <w:r w:rsidRPr="00EB5E77">
        <w:rPr>
          <w:rFonts w:ascii="Times New Roman" w:hAnsi="Times New Roman"/>
          <w:color w:val="000000"/>
          <w:szCs w:val="24"/>
          <w:lang w:val="es-CL" w:eastAsia="es-MX"/>
        </w:rPr>
        <w:t xml:space="preserve"> Se debe indicar el N° de la cuenta corriente de que la Entidad del MCF es titular en la Institución Bancaria en Chile designada.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4E915" w14:textId="5065B7F4" w:rsidR="005502FD" w:rsidRPr="0016624E" w:rsidRDefault="005502FD" w:rsidP="005502FD">
    <w:pPr>
      <w:spacing w:after="0" w:line="240" w:lineRule="auto"/>
      <w:ind w:right="49"/>
      <w:jc w:val="center"/>
      <w:rPr>
        <w:rFonts w:ascii="Times New Roman" w:eastAsia="Times New Roman" w:hAnsi="Times New Roman"/>
        <w:sz w:val="20"/>
        <w:szCs w:val="20"/>
        <w:lang w:val="es-ES_tradnl" w:eastAsia="es-ES"/>
      </w:rPr>
    </w:pPr>
  </w:p>
  <w:p w14:paraId="0333D803" w14:textId="0724583B" w:rsidR="00EB5E77" w:rsidRDefault="00EB5E77" w:rsidP="005502FD">
    <w:pPr>
      <w:spacing w:after="0" w:line="240" w:lineRule="auto"/>
      <w:ind w:right="49"/>
      <w:jc w:val="center"/>
      <w:rPr>
        <w:rFonts w:ascii="Times New Roman" w:eastAsia="Times New Roman" w:hAnsi="Times New Roman"/>
        <w:sz w:val="20"/>
        <w:szCs w:val="20"/>
        <w:lang w:val="es-ES_tradnl" w:eastAsia="es-ES"/>
      </w:rPr>
    </w:pPr>
    <w:r w:rsidRPr="00214D53">
      <w:rPr>
        <w:rFonts w:ascii="Arial" w:hAnsi="Arial"/>
        <w:noProof/>
        <w:lang w:val="es-CL" w:eastAsia="es-CL"/>
      </w:rPr>
      <w:drawing>
        <wp:inline distT="0" distB="0" distL="0" distR="0" wp14:anchorId="33CCDC16" wp14:editId="4A256E4A">
          <wp:extent cx="914400" cy="633537"/>
          <wp:effectExtent l="0" t="0" r="0" b="0"/>
          <wp:docPr id="1" name="Imagen 1" descr="solologogrande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ologogrande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356" cy="636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E7BC8" w14:textId="027CA789" w:rsidR="005502FD" w:rsidRPr="00EB5E77" w:rsidRDefault="005502FD" w:rsidP="005502FD">
    <w:pPr>
      <w:spacing w:after="0" w:line="240" w:lineRule="auto"/>
      <w:ind w:right="49"/>
      <w:jc w:val="center"/>
      <w:rPr>
        <w:rFonts w:ascii="Times New Roman" w:eastAsia="Times New Roman" w:hAnsi="Times New Roman"/>
        <w:b/>
        <w:sz w:val="20"/>
        <w:szCs w:val="20"/>
        <w:u w:val="single"/>
        <w:lang w:val="es-ES_tradnl" w:eastAsia="es-ES"/>
      </w:rPr>
    </w:pPr>
    <w:r w:rsidRPr="00EB5E77">
      <w:rPr>
        <w:rFonts w:ascii="Times New Roman" w:eastAsia="Times New Roman" w:hAnsi="Times New Roman"/>
        <w:b/>
        <w:sz w:val="20"/>
        <w:szCs w:val="20"/>
        <w:u w:val="single"/>
        <w:lang w:val="es-ES_tradnl" w:eastAsia="es-ES"/>
      </w:rPr>
      <w:t>BANCO CENTRAL DE CHILE</w:t>
    </w:r>
  </w:p>
  <w:p w14:paraId="7FCF877D" w14:textId="77777777" w:rsidR="005502FD" w:rsidRDefault="005502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AC6"/>
    <w:multiLevelType w:val="hybridMultilevel"/>
    <w:tmpl w:val="21B21C0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F93"/>
    <w:multiLevelType w:val="hybridMultilevel"/>
    <w:tmpl w:val="CCFC6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2F6"/>
    <w:multiLevelType w:val="hybridMultilevel"/>
    <w:tmpl w:val="9DCE502A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09678FC"/>
    <w:multiLevelType w:val="hybridMultilevel"/>
    <w:tmpl w:val="32266330"/>
    <w:lvl w:ilvl="0" w:tplc="2536DD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B6"/>
    <w:multiLevelType w:val="hybridMultilevel"/>
    <w:tmpl w:val="5B0AF8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49B4"/>
    <w:multiLevelType w:val="hybridMultilevel"/>
    <w:tmpl w:val="CFF09F5A"/>
    <w:lvl w:ilvl="0" w:tplc="26E21E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E5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C82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AE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0E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E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6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0A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6A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92EF5"/>
    <w:multiLevelType w:val="hybridMultilevel"/>
    <w:tmpl w:val="502E7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1397"/>
    <w:multiLevelType w:val="hybridMultilevel"/>
    <w:tmpl w:val="E0D4A48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C15CC"/>
    <w:multiLevelType w:val="hybridMultilevel"/>
    <w:tmpl w:val="D3B2FDC0"/>
    <w:lvl w:ilvl="0" w:tplc="76865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42E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86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BD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4E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66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A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25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83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4B7C"/>
    <w:multiLevelType w:val="hybridMultilevel"/>
    <w:tmpl w:val="3F2A8A16"/>
    <w:lvl w:ilvl="0" w:tplc="D0FC11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816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E4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EB4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A7B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8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CEA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0A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86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9437C"/>
    <w:multiLevelType w:val="hybridMultilevel"/>
    <w:tmpl w:val="3E001034"/>
    <w:lvl w:ilvl="0" w:tplc="340A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1" w15:restartNumberingAfterBreak="0">
    <w:nsid w:val="272D1955"/>
    <w:multiLevelType w:val="hybridMultilevel"/>
    <w:tmpl w:val="FD6247E6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9C0DB9"/>
    <w:multiLevelType w:val="hybridMultilevel"/>
    <w:tmpl w:val="10E0E4D0"/>
    <w:lvl w:ilvl="0" w:tplc="340A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977EC8"/>
    <w:multiLevelType w:val="hybridMultilevel"/>
    <w:tmpl w:val="79807E18"/>
    <w:lvl w:ilvl="0" w:tplc="3D020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A6C88"/>
    <w:multiLevelType w:val="hybridMultilevel"/>
    <w:tmpl w:val="E16A24F0"/>
    <w:lvl w:ilvl="0" w:tplc="3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3946302"/>
    <w:multiLevelType w:val="hybridMultilevel"/>
    <w:tmpl w:val="2FC020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964073"/>
    <w:multiLevelType w:val="hybridMultilevel"/>
    <w:tmpl w:val="95A6AE46"/>
    <w:lvl w:ilvl="0" w:tplc="34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7" w15:restartNumberingAfterBreak="0">
    <w:nsid w:val="3C06666F"/>
    <w:multiLevelType w:val="hybridMultilevel"/>
    <w:tmpl w:val="E1F4E76A"/>
    <w:lvl w:ilvl="0" w:tplc="554A6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618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2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C81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61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47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EB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EBC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8D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D7F75"/>
    <w:multiLevelType w:val="hybridMultilevel"/>
    <w:tmpl w:val="10EEEFBE"/>
    <w:lvl w:ilvl="0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41B04DB4"/>
    <w:multiLevelType w:val="hybridMultilevel"/>
    <w:tmpl w:val="8D64AE94"/>
    <w:lvl w:ilvl="0" w:tplc="D84EAD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A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CB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25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F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5E4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E2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E1C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6A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2C45"/>
    <w:multiLevelType w:val="hybridMultilevel"/>
    <w:tmpl w:val="1C7628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0566"/>
    <w:multiLevelType w:val="hybridMultilevel"/>
    <w:tmpl w:val="8922461E"/>
    <w:lvl w:ilvl="0" w:tplc="81A2B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CA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25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23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E2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CF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A2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04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04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9BC6E0C"/>
    <w:multiLevelType w:val="hybridMultilevel"/>
    <w:tmpl w:val="F6407ACA"/>
    <w:lvl w:ilvl="0" w:tplc="340A001B">
      <w:start w:val="1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CF64CFF"/>
    <w:multiLevelType w:val="hybridMultilevel"/>
    <w:tmpl w:val="876A6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86B24"/>
    <w:multiLevelType w:val="hybridMultilevel"/>
    <w:tmpl w:val="D8F827AE"/>
    <w:lvl w:ilvl="0" w:tplc="5CF0D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080DD2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376A9"/>
    <w:multiLevelType w:val="hybridMultilevel"/>
    <w:tmpl w:val="746825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F3A35"/>
    <w:multiLevelType w:val="hybridMultilevel"/>
    <w:tmpl w:val="C2EA1E08"/>
    <w:lvl w:ilvl="0" w:tplc="6E447E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857B6"/>
    <w:multiLevelType w:val="hybridMultilevel"/>
    <w:tmpl w:val="D4EA9D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B02F3"/>
    <w:multiLevelType w:val="hybridMultilevel"/>
    <w:tmpl w:val="5C3A8994"/>
    <w:lvl w:ilvl="0" w:tplc="89424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2A222E"/>
    <w:multiLevelType w:val="hybridMultilevel"/>
    <w:tmpl w:val="E0FEF1E6"/>
    <w:lvl w:ilvl="0" w:tplc="C112469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24343"/>
    <w:multiLevelType w:val="hybridMultilevel"/>
    <w:tmpl w:val="3FEC908E"/>
    <w:lvl w:ilvl="0" w:tplc="A080DD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C38B0"/>
    <w:multiLevelType w:val="hybridMultilevel"/>
    <w:tmpl w:val="F6407ACA"/>
    <w:lvl w:ilvl="0" w:tplc="340A001B">
      <w:start w:val="1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73456A92"/>
    <w:multiLevelType w:val="hybridMultilevel"/>
    <w:tmpl w:val="73E6A9E4"/>
    <w:lvl w:ilvl="0" w:tplc="26D2D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EF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26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27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6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C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C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6D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8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D04455"/>
    <w:multiLevelType w:val="hybridMultilevel"/>
    <w:tmpl w:val="75165AA4"/>
    <w:lvl w:ilvl="0" w:tplc="3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7C16362F"/>
    <w:multiLevelType w:val="hybridMultilevel"/>
    <w:tmpl w:val="E9ECC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34900"/>
    <w:multiLevelType w:val="hybridMultilevel"/>
    <w:tmpl w:val="7196DFC4"/>
    <w:lvl w:ilvl="0" w:tplc="EFBCA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AD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A5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A7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7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C2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83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6F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ED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</w:num>
  <w:num w:numId="3">
    <w:abstractNumId w:val="0"/>
  </w:num>
  <w:num w:numId="4">
    <w:abstractNumId w:val="34"/>
  </w:num>
  <w:num w:numId="5">
    <w:abstractNumId w:val="23"/>
  </w:num>
  <w:num w:numId="6">
    <w:abstractNumId w:val="6"/>
  </w:num>
  <w:num w:numId="7">
    <w:abstractNumId w:val="4"/>
  </w:num>
  <w:num w:numId="8">
    <w:abstractNumId w:val="35"/>
  </w:num>
  <w:num w:numId="9">
    <w:abstractNumId w:val="5"/>
  </w:num>
  <w:num w:numId="10">
    <w:abstractNumId w:val="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8"/>
  </w:num>
  <w:num w:numId="16">
    <w:abstractNumId w:val="17"/>
  </w:num>
  <w:num w:numId="17">
    <w:abstractNumId w:val="29"/>
  </w:num>
  <w:num w:numId="18">
    <w:abstractNumId w:val="21"/>
  </w:num>
  <w:num w:numId="19">
    <w:abstractNumId w:val="32"/>
  </w:num>
  <w:num w:numId="20">
    <w:abstractNumId w:val="27"/>
  </w:num>
  <w:num w:numId="21">
    <w:abstractNumId w:val="25"/>
  </w:num>
  <w:num w:numId="22">
    <w:abstractNumId w:val="20"/>
  </w:num>
  <w:num w:numId="23">
    <w:abstractNumId w:val="26"/>
  </w:num>
  <w:num w:numId="24">
    <w:abstractNumId w:val="28"/>
  </w:num>
  <w:num w:numId="25">
    <w:abstractNumId w:val="19"/>
  </w:num>
  <w:num w:numId="26">
    <w:abstractNumId w:val="10"/>
  </w:num>
  <w:num w:numId="27">
    <w:abstractNumId w:val="31"/>
  </w:num>
  <w:num w:numId="28">
    <w:abstractNumId w:val="18"/>
  </w:num>
  <w:num w:numId="29">
    <w:abstractNumId w:val="12"/>
  </w:num>
  <w:num w:numId="30">
    <w:abstractNumId w:val="22"/>
  </w:num>
  <w:num w:numId="31">
    <w:abstractNumId w:val="11"/>
  </w:num>
  <w:num w:numId="32">
    <w:abstractNumId w:val="33"/>
  </w:num>
  <w:num w:numId="33">
    <w:abstractNumId w:val="2"/>
  </w:num>
  <w:num w:numId="34">
    <w:abstractNumId w:val="14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37"/>
    <w:rsid w:val="00004F70"/>
    <w:rsid w:val="000069FB"/>
    <w:rsid w:val="0001024B"/>
    <w:rsid w:val="00015960"/>
    <w:rsid w:val="000207B5"/>
    <w:rsid w:val="00026B94"/>
    <w:rsid w:val="00026F62"/>
    <w:rsid w:val="00027953"/>
    <w:rsid w:val="00030278"/>
    <w:rsid w:val="000307CD"/>
    <w:rsid w:val="00032D91"/>
    <w:rsid w:val="00033023"/>
    <w:rsid w:val="000371A1"/>
    <w:rsid w:val="00041103"/>
    <w:rsid w:val="00041209"/>
    <w:rsid w:val="0004591E"/>
    <w:rsid w:val="000520C1"/>
    <w:rsid w:val="00053134"/>
    <w:rsid w:val="00054ABD"/>
    <w:rsid w:val="00056CF4"/>
    <w:rsid w:val="00066D42"/>
    <w:rsid w:val="00067B5A"/>
    <w:rsid w:val="00070D33"/>
    <w:rsid w:val="00071C21"/>
    <w:rsid w:val="00076A63"/>
    <w:rsid w:val="00081A37"/>
    <w:rsid w:val="00081ACF"/>
    <w:rsid w:val="000837FF"/>
    <w:rsid w:val="000839FB"/>
    <w:rsid w:val="00086429"/>
    <w:rsid w:val="000929E6"/>
    <w:rsid w:val="00096328"/>
    <w:rsid w:val="00096B91"/>
    <w:rsid w:val="000A2923"/>
    <w:rsid w:val="000A3CC7"/>
    <w:rsid w:val="000A601D"/>
    <w:rsid w:val="000A65D4"/>
    <w:rsid w:val="000A6D2D"/>
    <w:rsid w:val="000B2C07"/>
    <w:rsid w:val="000B3552"/>
    <w:rsid w:val="000B7D12"/>
    <w:rsid w:val="000C274B"/>
    <w:rsid w:val="000C3A79"/>
    <w:rsid w:val="000C543E"/>
    <w:rsid w:val="000D5706"/>
    <w:rsid w:val="000F16D7"/>
    <w:rsid w:val="000F4CC5"/>
    <w:rsid w:val="000F7E9D"/>
    <w:rsid w:val="00100764"/>
    <w:rsid w:val="00101018"/>
    <w:rsid w:val="0010235E"/>
    <w:rsid w:val="00106175"/>
    <w:rsid w:val="00114D3D"/>
    <w:rsid w:val="00115315"/>
    <w:rsid w:val="00120771"/>
    <w:rsid w:val="001238CF"/>
    <w:rsid w:val="00124FC1"/>
    <w:rsid w:val="00125DDC"/>
    <w:rsid w:val="001277DE"/>
    <w:rsid w:val="00130454"/>
    <w:rsid w:val="00140710"/>
    <w:rsid w:val="00141D66"/>
    <w:rsid w:val="0015164B"/>
    <w:rsid w:val="001528B0"/>
    <w:rsid w:val="001536B4"/>
    <w:rsid w:val="001549B0"/>
    <w:rsid w:val="0015620C"/>
    <w:rsid w:val="001639BE"/>
    <w:rsid w:val="00167F98"/>
    <w:rsid w:val="00170F02"/>
    <w:rsid w:val="001736F1"/>
    <w:rsid w:val="00177725"/>
    <w:rsid w:val="00177A4B"/>
    <w:rsid w:val="001851F6"/>
    <w:rsid w:val="001853F5"/>
    <w:rsid w:val="00190E04"/>
    <w:rsid w:val="001923A9"/>
    <w:rsid w:val="00194694"/>
    <w:rsid w:val="001A17C0"/>
    <w:rsid w:val="001A212D"/>
    <w:rsid w:val="001B05AB"/>
    <w:rsid w:val="001B195A"/>
    <w:rsid w:val="001B1F8B"/>
    <w:rsid w:val="001B318B"/>
    <w:rsid w:val="001B5270"/>
    <w:rsid w:val="001B6014"/>
    <w:rsid w:val="001B74EB"/>
    <w:rsid w:val="001C3ADF"/>
    <w:rsid w:val="001C6E23"/>
    <w:rsid w:val="001D0330"/>
    <w:rsid w:val="001D4F20"/>
    <w:rsid w:val="001D5E36"/>
    <w:rsid w:val="001E1F72"/>
    <w:rsid w:val="001E3628"/>
    <w:rsid w:val="001E6CC0"/>
    <w:rsid w:val="001F2A04"/>
    <w:rsid w:val="001F62AF"/>
    <w:rsid w:val="00200679"/>
    <w:rsid w:val="0020156E"/>
    <w:rsid w:val="00206BE4"/>
    <w:rsid w:val="00210B75"/>
    <w:rsid w:val="00215B8B"/>
    <w:rsid w:val="00217288"/>
    <w:rsid w:val="00220C65"/>
    <w:rsid w:val="0022435D"/>
    <w:rsid w:val="002276FA"/>
    <w:rsid w:val="00236679"/>
    <w:rsid w:val="00236FF3"/>
    <w:rsid w:val="0023740F"/>
    <w:rsid w:val="0024459D"/>
    <w:rsid w:val="00245328"/>
    <w:rsid w:val="00245A58"/>
    <w:rsid w:val="00250AF1"/>
    <w:rsid w:val="00251F7A"/>
    <w:rsid w:val="002523B1"/>
    <w:rsid w:val="002526B0"/>
    <w:rsid w:val="002564AE"/>
    <w:rsid w:val="00256F87"/>
    <w:rsid w:val="0026204A"/>
    <w:rsid w:val="0026328A"/>
    <w:rsid w:val="002646C3"/>
    <w:rsid w:val="0026621F"/>
    <w:rsid w:val="00273056"/>
    <w:rsid w:val="002737D8"/>
    <w:rsid w:val="002817C3"/>
    <w:rsid w:val="00282910"/>
    <w:rsid w:val="00284109"/>
    <w:rsid w:val="002859E5"/>
    <w:rsid w:val="002866D1"/>
    <w:rsid w:val="00294354"/>
    <w:rsid w:val="002A01E5"/>
    <w:rsid w:val="002A31CD"/>
    <w:rsid w:val="002A46D3"/>
    <w:rsid w:val="002A5A7D"/>
    <w:rsid w:val="002A5C90"/>
    <w:rsid w:val="002A754F"/>
    <w:rsid w:val="002B161D"/>
    <w:rsid w:val="002B31F3"/>
    <w:rsid w:val="002B39E7"/>
    <w:rsid w:val="002B3B45"/>
    <w:rsid w:val="002C2913"/>
    <w:rsid w:val="002C4A47"/>
    <w:rsid w:val="002C61D8"/>
    <w:rsid w:val="002C63A7"/>
    <w:rsid w:val="002D6EBA"/>
    <w:rsid w:val="002E0705"/>
    <w:rsid w:val="002E6759"/>
    <w:rsid w:val="002E6D0C"/>
    <w:rsid w:val="002E7407"/>
    <w:rsid w:val="002E77FA"/>
    <w:rsid w:val="002F0578"/>
    <w:rsid w:val="002F0E6F"/>
    <w:rsid w:val="002F695D"/>
    <w:rsid w:val="00300438"/>
    <w:rsid w:val="00302F36"/>
    <w:rsid w:val="00304841"/>
    <w:rsid w:val="00305007"/>
    <w:rsid w:val="00305DA9"/>
    <w:rsid w:val="003176CA"/>
    <w:rsid w:val="003211D4"/>
    <w:rsid w:val="00327DB4"/>
    <w:rsid w:val="00333A0D"/>
    <w:rsid w:val="003368AF"/>
    <w:rsid w:val="00346CAC"/>
    <w:rsid w:val="003538FA"/>
    <w:rsid w:val="00357410"/>
    <w:rsid w:val="0037483E"/>
    <w:rsid w:val="00374FB3"/>
    <w:rsid w:val="003827CB"/>
    <w:rsid w:val="00384689"/>
    <w:rsid w:val="00386AED"/>
    <w:rsid w:val="003904B2"/>
    <w:rsid w:val="00391187"/>
    <w:rsid w:val="00391A2C"/>
    <w:rsid w:val="00396603"/>
    <w:rsid w:val="003967BA"/>
    <w:rsid w:val="00397152"/>
    <w:rsid w:val="003A044C"/>
    <w:rsid w:val="003A4FE0"/>
    <w:rsid w:val="003A6033"/>
    <w:rsid w:val="003A7F8C"/>
    <w:rsid w:val="003B1D06"/>
    <w:rsid w:val="003B54D6"/>
    <w:rsid w:val="003C4CA9"/>
    <w:rsid w:val="003D00DF"/>
    <w:rsid w:val="003D0C04"/>
    <w:rsid w:val="003E22D6"/>
    <w:rsid w:val="003E4886"/>
    <w:rsid w:val="003E7F74"/>
    <w:rsid w:val="003F196F"/>
    <w:rsid w:val="003F489E"/>
    <w:rsid w:val="003F6037"/>
    <w:rsid w:val="00410200"/>
    <w:rsid w:val="0041203F"/>
    <w:rsid w:val="004152AC"/>
    <w:rsid w:val="00415618"/>
    <w:rsid w:val="00417C76"/>
    <w:rsid w:val="0042181B"/>
    <w:rsid w:val="00426F50"/>
    <w:rsid w:val="00433419"/>
    <w:rsid w:val="00436B42"/>
    <w:rsid w:val="004422BF"/>
    <w:rsid w:val="004546FE"/>
    <w:rsid w:val="00455402"/>
    <w:rsid w:val="004569DB"/>
    <w:rsid w:val="00461CDA"/>
    <w:rsid w:val="00473FE9"/>
    <w:rsid w:val="004758BC"/>
    <w:rsid w:val="00476317"/>
    <w:rsid w:val="00483203"/>
    <w:rsid w:val="00486F22"/>
    <w:rsid w:val="00491677"/>
    <w:rsid w:val="00492B1B"/>
    <w:rsid w:val="00494F19"/>
    <w:rsid w:val="004A0829"/>
    <w:rsid w:val="004A15BB"/>
    <w:rsid w:val="004A4F40"/>
    <w:rsid w:val="004B0EFC"/>
    <w:rsid w:val="004B15EB"/>
    <w:rsid w:val="004B3101"/>
    <w:rsid w:val="004B384A"/>
    <w:rsid w:val="004B7342"/>
    <w:rsid w:val="004C374F"/>
    <w:rsid w:val="004C6D61"/>
    <w:rsid w:val="004D1293"/>
    <w:rsid w:val="004D1E52"/>
    <w:rsid w:val="004D27E6"/>
    <w:rsid w:val="004D48D9"/>
    <w:rsid w:val="004F00FA"/>
    <w:rsid w:val="004F0406"/>
    <w:rsid w:val="004F0C24"/>
    <w:rsid w:val="004F1DB4"/>
    <w:rsid w:val="004F29DA"/>
    <w:rsid w:val="004F4CFA"/>
    <w:rsid w:val="004F5864"/>
    <w:rsid w:val="004F6292"/>
    <w:rsid w:val="004F6A54"/>
    <w:rsid w:val="00502B0B"/>
    <w:rsid w:val="0051300E"/>
    <w:rsid w:val="0051397D"/>
    <w:rsid w:val="00514AD8"/>
    <w:rsid w:val="005172A3"/>
    <w:rsid w:val="00522E98"/>
    <w:rsid w:val="0052616D"/>
    <w:rsid w:val="00536CF6"/>
    <w:rsid w:val="00547FAC"/>
    <w:rsid w:val="005500D7"/>
    <w:rsid w:val="005502FD"/>
    <w:rsid w:val="00550E3D"/>
    <w:rsid w:val="005510F8"/>
    <w:rsid w:val="0055236F"/>
    <w:rsid w:val="005675FC"/>
    <w:rsid w:val="00571EB9"/>
    <w:rsid w:val="005734B9"/>
    <w:rsid w:val="005739B4"/>
    <w:rsid w:val="005776EF"/>
    <w:rsid w:val="0058194B"/>
    <w:rsid w:val="00583CBD"/>
    <w:rsid w:val="00584CE9"/>
    <w:rsid w:val="005857C2"/>
    <w:rsid w:val="005B25E5"/>
    <w:rsid w:val="005B60B5"/>
    <w:rsid w:val="005B79B6"/>
    <w:rsid w:val="005B7E23"/>
    <w:rsid w:val="005C44D9"/>
    <w:rsid w:val="005D0CEB"/>
    <w:rsid w:val="005D1453"/>
    <w:rsid w:val="005D233E"/>
    <w:rsid w:val="005D6E4F"/>
    <w:rsid w:val="005D701E"/>
    <w:rsid w:val="005E0C91"/>
    <w:rsid w:val="005E2D35"/>
    <w:rsid w:val="005E5578"/>
    <w:rsid w:val="005E687F"/>
    <w:rsid w:val="005E6AA1"/>
    <w:rsid w:val="005F1B54"/>
    <w:rsid w:val="005F344D"/>
    <w:rsid w:val="005F6E10"/>
    <w:rsid w:val="00605E93"/>
    <w:rsid w:val="00607F02"/>
    <w:rsid w:val="006132DA"/>
    <w:rsid w:val="0061358B"/>
    <w:rsid w:val="00616721"/>
    <w:rsid w:val="00623E45"/>
    <w:rsid w:val="0063063A"/>
    <w:rsid w:val="006311A8"/>
    <w:rsid w:val="00633CF3"/>
    <w:rsid w:val="00636ECE"/>
    <w:rsid w:val="00637DBC"/>
    <w:rsid w:val="00637ED9"/>
    <w:rsid w:val="00641B37"/>
    <w:rsid w:val="00644B3B"/>
    <w:rsid w:val="00645516"/>
    <w:rsid w:val="00646EF0"/>
    <w:rsid w:val="0065465B"/>
    <w:rsid w:val="006573E6"/>
    <w:rsid w:val="006576C5"/>
    <w:rsid w:val="00661A17"/>
    <w:rsid w:val="00664DB6"/>
    <w:rsid w:val="006673C2"/>
    <w:rsid w:val="00670542"/>
    <w:rsid w:val="006722AA"/>
    <w:rsid w:val="00682439"/>
    <w:rsid w:val="00691DAB"/>
    <w:rsid w:val="006A0E71"/>
    <w:rsid w:val="006A38CF"/>
    <w:rsid w:val="006B2F7E"/>
    <w:rsid w:val="006B3B6B"/>
    <w:rsid w:val="006B6945"/>
    <w:rsid w:val="006C1725"/>
    <w:rsid w:val="006C1A3B"/>
    <w:rsid w:val="006C48C9"/>
    <w:rsid w:val="006C5104"/>
    <w:rsid w:val="006C7372"/>
    <w:rsid w:val="006D29C4"/>
    <w:rsid w:val="006D2CE6"/>
    <w:rsid w:val="006D3915"/>
    <w:rsid w:val="006E3993"/>
    <w:rsid w:val="006E4AA5"/>
    <w:rsid w:val="006E4FF8"/>
    <w:rsid w:val="006E500E"/>
    <w:rsid w:val="006E5A2C"/>
    <w:rsid w:val="006F35A5"/>
    <w:rsid w:val="006F563B"/>
    <w:rsid w:val="006F571D"/>
    <w:rsid w:val="007025B5"/>
    <w:rsid w:val="007136F7"/>
    <w:rsid w:val="0071475F"/>
    <w:rsid w:val="00714C75"/>
    <w:rsid w:val="00716361"/>
    <w:rsid w:val="007168B5"/>
    <w:rsid w:val="00721064"/>
    <w:rsid w:val="00725049"/>
    <w:rsid w:val="0072705A"/>
    <w:rsid w:val="00727804"/>
    <w:rsid w:val="00733FEF"/>
    <w:rsid w:val="00735E11"/>
    <w:rsid w:val="00740276"/>
    <w:rsid w:val="00740A72"/>
    <w:rsid w:val="00740B30"/>
    <w:rsid w:val="0074715E"/>
    <w:rsid w:val="00747F13"/>
    <w:rsid w:val="007523E0"/>
    <w:rsid w:val="00752A8C"/>
    <w:rsid w:val="0076548D"/>
    <w:rsid w:val="00766044"/>
    <w:rsid w:val="00772973"/>
    <w:rsid w:val="00777801"/>
    <w:rsid w:val="00783C90"/>
    <w:rsid w:val="0078442C"/>
    <w:rsid w:val="00785447"/>
    <w:rsid w:val="00792566"/>
    <w:rsid w:val="0079297B"/>
    <w:rsid w:val="0079706F"/>
    <w:rsid w:val="007971AE"/>
    <w:rsid w:val="007A0449"/>
    <w:rsid w:val="007A0F49"/>
    <w:rsid w:val="007A6C2D"/>
    <w:rsid w:val="007B2E6B"/>
    <w:rsid w:val="007B3EE2"/>
    <w:rsid w:val="007B3FB2"/>
    <w:rsid w:val="007B4759"/>
    <w:rsid w:val="007B4CD1"/>
    <w:rsid w:val="007B531D"/>
    <w:rsid w:val="007C0A48"/>
    <w:rsid w:val="007C5DA7"/>
    <w:rsid w:val="007D190C"/>
    <w:rsid w:val="007D75D1"/>
    <w:rsid w:val="007E1BDA"/>
    <w:rsid w:val="007E3B76"/>
    <w:rsid w:val="007E5972"/>
    <w:rsid w:val="007E5B96"/>
    <w:rsid w:val="007E7140"/>
    <w:rsid w:val="007F3CBD"/>
    <w:rsid w:val="007F698D"/>
    <w:rsid w:val="007F74EF"/>
    <w:rsid w:val="00801AD2"/>
    <w:rsid w:val="00807F1F"/>
    <w:rsid w:val="0081272A"/>
    <w:rsid w:val="0082161A"/>
    <w:rsid w:val="00831782"/>
    <w:rsid w:val="008353E4"/>
    <w:rsid w:val="00842146"/>
    <w:rsid w:val="00843383"/>
    <w:rsid w:val="0084465E"/>
    <w:rsid w:val="00850574"/>
    <w:rsid w:val="00851422"/>
    <w:rsid w:val="00851DEC"/>
    <w:rsid w:val="0085687A"/>
    <w:rsid w:val="0086008B"/>
    <w:rsid w:val="008656A6"/>
    <w:rsid w:val="00870460"/>
    <w:rsid w:val="008771C1"/>
    <w:rsid w:val="00881E4E"/>
    <w:rsid w:val="00884613"/>
    <w:rsid w:val="00885C50"/>
    <w:rsid w:val="0088785F"/>
    <w:rsid w:val="00890213"/>
    <w:rsid w:val="008A1C4B"/>
    <w:rsid w:val="008A284D"/>
    <w:rsid w:val="008B2CD6"/>
    <w:rsid w:val="008B46F5"/>
    <w:rsid w:val="008B60F7"/>
    <w:rsid w:val="008B6EE0"/>
    <w:rsid w:val="008B76D5"/>
    <w:rsid w:val="008C1375"/>
    <w:rsid w:val="008C19ED"/>
    <w:rsid w:val="008C47CE"/>
    <w:rsid w:val="008C74DC"/>
    <w:rsid w:val="008D7D4F"/>
    <w:rsid w:val="008E032D"/>
    <w:rsid w:val="008E16D3"/>
    <w:rsid w:val="008F1AD7"/>
    <w:rsid w:val="008F21B9"/>
    <w:rsid w:val="008F3847"/>
    <w:rsid w:val="008F3F8A"/>
    <w:rsid w:val="008F5689"/>
    <w:rsid w:val="008F7FFC"/>
    <w:rsid w:val="0090022F"/>
    <w:rsid w:val="00901723"/>
    <w:rsid w:val="00901AEF"/>
    <w:rsid w:val="0090584C"/>
    <w:rsid w:val="00912900"/>
    <w:rsid w:val="00913B8C"/>
    <w:rsid w:val="00916244"/>
    <w:rsid w:val="00923436"/>
    <w:rsid w:val="00923CB0"/>
    <w:rsid w:val="00923CD7"/>
    <w:rsid w:val="00926B86"/>
    <w:rsid w:val="00927736"/>
    <w:rsid w:val="00927D83"/>
    <w:rsid w:val="00933117"/>
    <w:rsid w:val="00936F14"/>
    <w:rsid w:val="009447D4"/>
    <w:rsid w:val="00946497"/>
    <w:rsid w:val="0094743B"/>
    <w:rsid w:val="00953934"/>
    <w:rsid w:val="00954F05"/>
    <w:rsid w:val="009552FC"/>
    <w:rsid w:val="00955733"/>
    <w:rsid w:val="009557A6"/>
    <w:rsid w:val="00957E36"/>
    <w:rsid w:val="0096332C"/>
    <w:rsid w:val="0096358D"/>
    <w:rsid w:val="00964185"/>
    <w:rsid w:val="00965B70"/>
    <w:rsid w:val="00976BA6"/>
    <w:rsid w:val="00983ECF"/>
    <w:rsid w:val="00985167"/>
    <w:rsid w:val="00985244"/>
    <w:rsid w:val="00985EC6"/>
    <w:rsid w:val="009875E8"/>
    <w:rsid w:val="00987821"/>
    <w:rsid w:val="009A3C7F"/>
    <w:rsid w:val="009A46FA"/>
    <w:rsid w:val="009A542C"/>
    <w:rsid w:val="009A720A"/>
    <w:rsid w:val="009B753B"/>
    <w:rsid w:val="009C7AE9"/>
    <w:rsid w:val="009D40AA"/>
    <w:rsid w:val="009E0322"/>
    <w:rsid w:val="009E13F9"/>
    <w:rsid w:val="009E1F3F"/>
    <w:rsid w:val="009E2942"/>
    <w:rsid w:val="009E477F"/>
    <w:rsid w:val="009E6DCC"/>
    <w:rsid w:val="009F3BEC"/>
    <w:rsid w:val="009F7415"/>
    <w:rsid w:val="00A01903"/>
    <w:rsid w:val="00A04B0D"/>
    <w:rsid w:val="00A13DA7"/>
    <w:rsid w:val="00A20B80"/>
    <w:rsid w:val="00A20D6A"/>
    <w:rsid w:val="00A220A0"/>
    <w:rsid w:val="00A23F03"/>
    <w:rsid w:val="00A262A0"/>
    <w:rsid w:val="00A26729"/>
    <w:rsid w:val="00A349F0"/>
    <w:rsid w:val="00A41759"/>
    <w:rsid w:val="00A45F5A"/>
    <w:rsid w:val="00A46A29"/>
    <w:rsid w:val="00A4711E"/>
    <w:rsid w:val="00A47F16"/>
    <w:rsid w:val="00A512F8"/>
    <w:rsid w:val="00A5181C"/>
    <w:rsid w:val="00A60D51"/>
    <w:rsid w:val="00A63252"/>
    <w:rsid w:val="00A65CE3"/>
    <w:rsid w:val="00A67BC9"/>
    <w:rsid w:val="00A70F20"/>
    <w:rsid w:val="00A73473"/>
    <w:rsid w:val="00A73DF1"/>
    <w:rsid w:val="00A81534"/>
    <w:rsid w:val="00A848D4"/>
    <w:rsid w:val="00A85937"/>
    <w:rsid w:val="00A90090"/>
    <w:rsid w:val="00A91D7B"/>
    <w:rsid w:val="00A933C8"/>
    <w:rsid w:val="00A94737"/>
    <w:rsid w:val="00A96C85"/>
    <w:rsid w:val="00AA1027"/>
    <w:rsid w:val="00AA5D24"/>
    <w:rsid w:val="00AB1187"/>
    <w:rsid w:val="00AD15DE"/>
    <w:rsid w:val="00AD73EE"/>
    <w:rsid w:val="00AD7B16"/>
    <w:rsid w:val="00AE3CC4"/>
    <w:rsid w:val="00AE5D3A"/>
    <w:rsid w:val="00AF076A"/>
    <w:rsid w:val="00AF65EB"/>
    <w:rsid w:val="00AF6D24"/>
    <w:rsid w:val="00AF7B10"/>
    <w:rsid w:val="00B021A5"/>
    <w:rsid w:val="00B03133"/>
    <w:rsid w:val="00B03767"/>
    <w:rsid w:val="00B066AB"/>
    <w:rsid w:val="00B129DB"/>
    <w:rsid w:val="00B13A91"/>
    <w:rsid w:val="00B245C8"/>
    <w:rsid w:val="00B250E1"/>
    <w:rsid w:val="00B30AC6"/>
    <w:rsid w:val="00B3521B"/>
    <w:rsid w:val="00B37E1D"/>
    <w:rsid w:val="00B4409F"/>
    <w:rsid w:val="00B50836"/>
    <w:rsid w:val="00B535AF"/>
    <w:rsid w:val="00B558A9"/>
    <w:rsid w:val="00B575AD"/>
    <w:rsid w:val="00B62A4B"/>
    <w:rsid w:val="00B654CB"/>
    <w:rsid w:val="00B658E2"/>
    <w:rsid w:val="00B65D3C"/>
    <w:rsid w:val="00B67D89"/>
    <w:rsid w:val="00B70222"/>
    <w:rsid w:val="00B740FC"/>
    <w:rsid w:val="00B76990"/>
    <w:rsid w:val="00B815EE"/>
    <w:rsid w:val="00B81DD4"/>
    <w:rsid w:val="00B8332E"/>
    <w:rsid w:val="00B83D08"/>
    <w:rsid w:val="00B8545E"/>
    <w:rsid w:val="00B9397E"/>
    <w:rsid w:val="00B973DC"/>
    <w:rsid w:val="00BA2E21"/>
    <w:rsid w:val="00BA6965"/>
    <w:rsid w:val="00BB053C"/>
    <w:rsid w:val="00BB0990"/>
    <w:rsid w:val="00BB435A"/>
    <w:rsid w:val="00BB7AD8"/>
    <w:rsid w:val="00BC0547"/>
    <w:rsid w:val="00BC06DB"/>
    <w:rsid w:val="00BC2AD7"/>
    <w:rsid w:val="00BC64BA"/>
    <w:rsid w:val="00BC6EAF"/>
    <w:rsid w:val="00BD5AA3"/>
    <w:rsid w:val="00BD75BC"/>
    <w:rsid w:val="00BE1359"/>
    <w:rsid w:val="00BE144E"/>
    <w:rsid w:val="00BE48B8"/>
    <w:rsid w:val="00BE581D"/>
    <w:rsid w:val="00BF4AC4"/>
    <w:rsid w:val="00BF4EF9"/>
    <w:rsid w:val="00C01D2A"/>
    <w:rsid w:val="00C04EE6"/>
    <w:rsid w:val="00C07E3E"/>
    <w:rsid w:val="00C14CB3"/>
    <w:rsid w:val="00C204FE"/>
    <w:rsid w:val="00C24978"/>
    <w:rsid w:val="00C25592"/>
    <w:rsid w:val="00C25829"/>
    <w:rsid w:val="00C30884"/>
    <w:rsid w:val="00C30B61"/>
    <w:rsid w:val="00C320D3"/>
    <w:rsid w:val="00C32ACF"/>
    <w:rsid w:val="00C4041F"/>
    <w:rsid w:val="00C54480"/>
    <w:rsid w:val="00C654C4"/>
    <w:rsid w:val="00C70C98"/>
    <w:rsid w:val="00C71737"/>
    <w:rsid w:val="00C71ED5"/>
    <w:rsid w:val="00C76962"/>
    <w:rsid w:val="00C80B68"/>
    <w:rsid w:val="00C81D58"/>
    <w:rsid w:val="00C82294"/>
    <w:rsid w:val="00C91EC1"/>
    <w:rsid w:val="00C91F2F"/>
    <w:rsid w:val="00C93327"/>
    <w:rsid w:val="00C93E4B"/>
    <w:rsid w:val="00C94FBD"/>
    <w:rsid w:val="00C957CB"/>
    <w:rsid w:val="00CA4EC5"/>
    <w:rsid w:val="00CB1C6A"/>
    <w:rsid w:val="00CB49EB"/>
    <w:rsid w:val="00CB5543"/>
    <w:rsid w:val="00CB7F82"/>
    <w:rsid w:val="00CB7F9B"/>
    <w:rsid w:val="00CC0E16"/>
    <w:rsid w:val="00CC2000"/>
    <w:rsid w:val="00CD0D69"/>
    <w:rsid w:val="00CD1E22"/>
    <w:rsid w:val="00CD4489"/>
    <w:rsid w:val="00CE172E"/>
    <w:rsid w:val="00CE41B4"/>
    <w:rsid w:val="00CE574B"/>
    <w:rsid w:val="00CF0678"/>
    <w:rsid w:val="00CF23AD"/>
    <w:rsid w:val="00CF3E29"/>
    <w:rsid w:val="00CF6725"/>
    <w:rsid w:val="00D004AF"/>
    <w:rsid w:val="00D00CC7"/>
    <w:rsid w:val="00D03DAC"/>
    <w:rsid w:val="00D103BA"/>
    <w:rsid w:val="00D133EB"/>
    <w:rsid w:val="00D14C89"/>
    <w:rsid w:val="00D2611F"/>
    <w:rsid w:val="00D326FB"/>
    <w:rsid w:val="00D3438F"/>
    <w:rsid w:val="00D3489B"/>
    <w:rsid w:val="00D35E19"/>
    <w:rsid w:val="00D3610D"/>
    <w:rsid w:val="00D37667"/>
    <w:rsid w:val="00D42B97"/>
    <w:rsid w:val="00D458A8"/>
    <w:rsid w:val="00D533B5"/>
    <w:rsid w:val="00D53FF5"/>
    <w:rsid w:val="00D54488"/>
    <w:rsid w:val="00D570DE"/>
    <w:rsid w:val="00D6218B"/>
    <w:rsid w:val="00D65A25"/>
    <w:rsid w:val="00D66262"/>
    <w:rsid w:val="00D83127"/>
    <w:rsid w:val="00D86A3F"/>
    <w:rsid w:val="00D900B3"/>
    <w:rsid w:val="00D92B6D"/>
    <w:rsid w:val="00D93DFE"/>
    <w:rsid w:val="00D946AB"/>
    <w:rsid w:val="00D948FB"/>
    <w:rsid w:val="00D97CB0"/>
    <w:rsid w:val="00DA22C5"/>
    <w:rsid w:val="00DA7457"/>
    <w:rsid w:val="00DC11A0"/>
    <w:rsid w:val="00DC1B7F"/>
    <w:rsid w:val="00DC1F6C"/>
    <w:rsid w:val="00DC34EE"/>
    <w:rsid w:val="00DC6CCD"/>
    <w:rsid w:val="00DC724E"/>
    <w:rsid w:val="00DD0543"/>
    <w:rsid w:val="00DD1019"/>
    <w:rsid w:val="00DD241C"/>
    <w:rsid w:val="00DD4006"/>
    <w:rsid w:val="00DD43C1"/>
    <w:rsid w:val="00DD54DC"/>
    <w:rsid w:val="00DE782D"/>
    <w:rsid w:val="00DF4381"/>
    <w:rsid w:val="00DF5D37"/>
    <w:rsid w:val="00DF7BAE"/>
    <w:rsid w:val="00DF7DBA"/>
    <w:rsid w:val="00E04919"/>
    <w:rsid w:val="00E06478"/>
    <w:rsid w:val="00E07E1B"/>
    <w:rsid w:val="00E13703"/>
    <w:rsid w:val="00E174AD"/>
    <w:rsid w:val="00E22266"/>
    <w:rsid w:val="00E242A4"/>
    <w:rsid w:val="00E27269"/>
    <w:rsid w:val="00E36E85"/>
    <w:rsid w:val="00E44A64"/>
    <w:rsid w:val="00E45F2B"/>
    <w:rsid w:val="00E47D81"/>
    <w:rsid w:val="00E47E6B"/>
    <w:rsid w:val="00E5236D"/>
    <w:rsid w:val="00E6348D"/>
    <w:rsid w:val="00E67973"/>
    <w:rsid w:val="00E70E2E"/>
    <w:rsid w:val="00E7262A"/>
    <w:rsid w:val="00E74F85"/>
    <w:rsid w:val="00E8101A"/>
    <w:rsid w:val="00E82EC3"/>
    <w:rsid w:val="00E836FA"/>
    <w:rsid w:val="00E84C49"/>
    <w:rsid w:val="00E85DD6"/>
    <w:rsid w:val="00E861F8"/>
    <w:rsid w:val="00E913C7"/>
    <w:rsid w:val="00E93853"/>
    <w:rsid w:val="00EA4A59"/>
    <w:rsid w:val="00EB0B80"/>
    <w:rsid w:val="00EB43F0"/>
    <w:rsid w:val="00EB468E"/>
    <w:rsid w:val="00EB5037"/>
    <w:rsid w:val="00EB569E"/>
    <w:rsid w:val="00EB5956"/>
    <w:rsid w:val="00EB5E77"/>
    <w:rsid w:val="00EB6471"/>
    <w:rsid w:val="00EB6642"/>
    <w:rsid w:val="00EB6ED2"/>
    <w:rsid w:val="00EC469B"/>
    <w:rsid w:val="00ED3343"/>
    <w:rsid w:val="00ED7AEC"/>
    <w:rsid w:val="00EE391E"/>
    <w:rsid w:val="00EE5CF6"/>
    <w:rsid w:val="00EF0FE5"/>
    <w:rsid w:val="00EF5CBC"/>
    <w:rsid w:val="00EF633A"/>
    <w:rsid w:val="00F070C4"/>
    <w:rsid w:val="00F114CC"/>
    <w:rsid w:val="00F17757"/>
    <w:rsid w:val="00F21CF8"/>
    <w:rsid w:val="00F23A6B"/>
    <w:rsid w:val="00F3055D"/>
    <w:rsid w:val="00F37E10"/>
    <w:rsid w:val="00F40C2F"/>
    <w:rsid w:val="00F42D24"/>
    <w:rsid w:val="00F5117E"/>
    <w:rsid w:val="00F51182"/>
    <w:rsid w:val="00F526A4"/>
    <w:rsid w:val="00F603A6"/>
    <w:rsid w:val="00F6657A"/>
    <w:rsid w:val="00F70E15"/>
    <w:rsid w:val="00F81918"/>
    <w:rsid w:val="00F82CEA"/>
    <w:rsid w:val="00F901A5"/>
    <w:rsid w:val="00F908C1"/>
    <w:rsid w:val="00F90969"/>
    <w:rsid w:val="00F96809"/>
    <w:rsid w:val="00F96F1C"/>
    <w:rsid w:val="00F976AA"/>
    <w:rsid w:val="00FA1F66"/>
    <w:rsid w:val="00FA7263"/>
    <w:rsid w:val="00FB1294"/>
    <w:rsid w:val="00FC1A7E"/>
    <w:rsid w:val="00FC3BFF"/>
    <w:rsid w:val="00FC5AD8"/>
    <w:rsid w:val="00FD3751"/>
    <w:rsid w:val="00FD69BB"/>
    <w:rsid w:val="00FE2A8D"/>
    <w:rsid w:val="00FE4DB5"/>
    <w:rsid w:val="00FF0006"/>
    <w:rsid w:val="00FF3814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7C2B1"/>
  <w15:docId w15:val="{A2677016-6BE9-4822-ACC3-74D40C13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F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426F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val="es-CO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26F5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19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426F50"/>
    <w:rPr>
      <w:rFonts w:ascii="Times New Roman" w:eastAsia="Times New Roman" w:hAnsi="Times New Roman"/>
      <w:b/>
      <w:sz w:val="24"/>
      <w:lang w:val="es-CO" w:eastAsia="es-ES"/>
    </w:rPr>
  </w:style>
  <w:style w:type="character" w:customStyle="1" w:styleId="Ttulo6Car">
    <w:name w:val="Título 6 Car"/>
    <w:basedOn w:val="Fuentedeprrafopredeter"/>
    <w:link w:val="Ttulo6"/>
    <w:semiHidden/>
    <w:rsid w:val="00426F50"/>
    <w:rPr>
      <w:rFonts w:ascii="Times New Roman" w:eastAsia="Times New Roman" w:hAnsi="Times New Roman"/>
      <w:b/>
      <w:lang w:val="en-US" w:eastAsia="es-ES"/>
    </w:rPr>
  </w:style>
  <w:style w:type="paragraph" w:styleId="Textonotapie">
    <w:name w:val="footnote text"/>
    <w:basedOn w:val="Normal"/>
    <w:link w:val="TextonotapieCar"/>
    <w:unhideWhenUsed/>
    <w:rsid w:val="007970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9706F"/>
    <w:rPr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9706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65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54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54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5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54C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4CB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8E16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5BC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01024B"/>
    <w:pPr>
      <w:spacing w:after="0" w:line="240" w:lineRule="auto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024B"/>
    <w:rPr>
      <w:rFonts w:ascii="Arial" w:eastAsia="Times New Roman" w:hAnsi="Arial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01024B"/>
    <w:pPr>
      <w:spacing w:after="0" w:line="240" w:lineRule="auto"/>
      <w:ind w:left="6096" w:hanging="709"/>
    </w:pPr>
    <w:rPr>
      <w:rFonts w:ascii="Univers (W1)" w:eastAsia="Times New Roman" w:hAnsi="Univers (W1)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1024B"/>
    <w:rPr>
      <w:rFonts w:ascii="Univers (W1)" w:eastAsia="Times New Roman" w:hAnsi="Univers (W1)"/>
      <w:sz w:val="22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01024B"/>
    <w:pPr>
      <w:pBdr>
        <w:bottom w:val="single" w:sz="12" w:space="1" w:color="auto"/>
      </w:pBdr>
      <w:spacing w:after="0" w:line="240" w:lineRule="auto"/>
      <w:jc w:val="both"/>
    </w:pPr>
    <w:rPr>
      <w:rFonts w:ascii="Univers (W1)" w:eastAsia="Times New Roman" w:hAnsi="Univers (W1)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1024B"/>
    <w:rPr>
      <w:rFonts w:ascii="Univers (W1)" w:eastAsia="Times New Roman" w:hAnsi="Univers (W1)"/>
      <w:sz w:val="22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01024B"/>
    <w:pPr>
      <w:spacing w:after="0" w:line="240" w:lineRule="auto"/>
      <w:ind w:left="5812" w:hanging="856"/>
      <w:jc w:val="both"/>
    </w:pPr>
    <w:rPr>
      <w:rFonts w:ascii="Univers (W1)" w:eastAsia="Times New Roman" w:hAnsi="Univers (W1)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1024B"/>
    <w:rPr>
      <w:rFonts w:ascii="Univers (W1)" w:eastAsia="Times New Roman" w:hAnsi="Univers (W1)"/>
      <w:sz w:val="22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B2F7E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361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10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361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10D"/>
    <w:rPr>
      <w:sz w:val="22"/>
      <w:szCs w:val="22"/>
      <w:lang w:eastAsia="en-US"/>
    </w:rPr>
  </w:style>
  <w:style w:type="paragraph" w:customStyle="1" w:styleId="Default">
    <w:name w:val="Default"/>
    <w:rsid w:val="005502F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88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763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4033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6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78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91F0E931D3E488A2844CE54A2A0CC" ma:contentTypeVersion="2" ma:contentTypeDescription="Crear nuevo documento." ma:contentTypeScope="" ma:versionID="e922686160744d00a2321274f4d2663f">
  <xsd:schema xmlns:xsd="http://www.w3.org/2001/XMLSchema" xmlns:xs="http://www.w3.org/2001/XMLSchema" xmlns:p="http://schemas.microsoft.com/office/2006/metadata/properties" xmlns:ns2="e41c2b56-91f4-4f8c-ac59-a46c0b18b8fb" targetNamespace="http://schemas.microsoft.com/office/2006/metadata/properties" ma:root="true" ma:fieldsID="1d6ebc230da375491acb8a6a7962fb32" ns2:_="">
    <xsd:import namespace="e41c2b56-91f4-4f8c-ac59-a46c0b18b8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c2b56-91f4-4f8c-ac59-a46c0b18b8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CA84-157F-46D7-80DC-75ED3FF5C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c2b56-91f4-4f8c-ac59-a46c0b18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FC266-CDF7-45CD-B8BB-824E65C65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8A782-3F14-4E8A-AD81-89A5B4871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6E73F-9A74-4336-8F65-EAACD91D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Manuel Salinas V.</dc:creator>
  <cp:lastModifiedBy>Priscilla Tudela L.</cp:lastModifiedBy>
  <cp:revision>5</cp:revision>
  <cp:lastPrinted>2019-11-29T13:25:00Z</cp:lastPrinted>
  <dcterms:created xsi:type="dcterms:W3CDTF">2019-12-16T13:07:00Z</dcterms:created>
  <dcterms:modified xsi:type="dcterms:W3CDTF">2019-12-16T14:38:00Z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0x010100EFF91F0E931D3E488A2844CE54A2A0CC</vt:lpwstr>
  </property>
</Properties>
</file>